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5C28" w14:textId="77777777" w:rsidR="00223E7F" w:rsidRDefault="00223E7F" w:rsidP="00223E7F">
      <w:pPr>
        <w:rPr>
          <w:rStyle w:val="Fett"/>
          <w:rFonts w:ascii="Helvetica" w:hAnsi="Helvetica"/>
          <w:b w:val="0"/>
          <w:bCs w:val="0"/>
          <w:color w:val="000000" w:themeColor="text1"/>
          <w:kern w:val="0"/>
          <w:sz w:val="18"/>
          <w:szCs w:val="18"/>
        </w:rPr>
      </w:pPr>
    </w:p>
    <w:p w14:paraId="2166E6F0" w14:textId="0E18A1B5" w:rsidR="00223E7F" w:rsidRPr="00223E7F" w:rsidRDefault="00223E7F" w:rsidP="00223E7F">
      <w:pPr>
        <w:rPr>
          <w:rStyle w:val="Fett"/>
          <w:rFonts w:ascii="Arial" w:hAnsi="Arial" w:cs="Arial"/>
          <w:color w:val="606060"/>
          <w:sz w:val="18"/>
          <w:szCs w:val="18"/>
        </w:rPr>
      </w:pPr>
      <w:r w:rsidRPr="00E66831">
        <w:rPr>
          <w:rFonts w:ascii="Arial" w:hAnsi="Arial" w:cs="Arial"/>
          <w:b/>
          <w:bCs/>
          <w:color w:val="606060"/>
          <w:sz w:val="18"/>
          <w:szCs w:val="18"/>
        </w:rPr>
        <w:t xml:space="preserve">Pressemitteilung </w:t>
      </w:r>
      <w:proofErr w:type="spellStart"/>
      <w:r w:rsidRPr="00E66831">
        <w:rPr>
          <w:rFonts w:ascii="Arial" w:hAnsi="Arial" w:cs="Arial"/>
          <w:b/>
          <w:bCs/>
          <w:color w:val="606060"/>
          <w:sz w:val="18"/>
          <w:szCs w:val="18"/>
        </w:rPr>
        <w:t>Generali</w:t>
      </w:r>
      <w:proofErr w:type="spellEnd"/>
      <w:r w:rsidRPr="00E66831">
        <w:rPr>
          <w:rFonts w:ascii="Arial" w:hAnsi="Arial" w:cs="Arial"/>
          <w:b/>
          <w:bCs/>
          <w:color w:val="606060"/>
          <w:sz w:val="18"/>
          <w:szCs w:val="18"/>
        </w:rPr>
        <w:t xml:space="preserve"> Open Kitzbühel</w:t>
      </w:r>
    </w:p>
    <w:p w14:paraId="024C508D" w14:textId="77777777" w:rsidR="00223E7F" w:rsidRDefault="00223E7F" w:rsidP="00223E7F">
      <w:pPr>
        <w:rPr>
          <w:rStyle w:val="Fett"/>
          <w:rFonts w:ascii="Helvetica" w:hAnsi="Helvetica"/>
          <w:b w:val="0"/>
          <w:bCs w:val="0"/>
          <w:color w:val="000000" w:themeColor="text1"/>
          <w:kern w:val="0"/>
          <w:sz w:val="18"/>
          <w:szCs w:val="18"/>
        </w:rPr>
      </w:pPr>
    </w:p>
    <w:p w14:paraId="0B71380F" w14:textId="5459F380" w:rsidR="00223E7F" w:rsidRPr="00223E7F" w:rsidRDefault="00223E7F" w:rsidP="00223E7F">
      <w:pPr>
        <w:shd w:val="clear" w:color="auto" w:fill="FFFFFF"/>
        <w:spacing w:after="150"/>
        <w:jc w:val="center"/>
        <w:outlineLvl w:val="0"/>
        <w:rPr>
          <w:rStyle w:val="Fett"/>
          <w:rFonts w:ascii="Helvetica" w:hAnsi="Helvetica"/>
          <w:color w:val="000000" w:themeColor="text1"/>
          <w:kern w:val="0"/>
          <w:sz w:val="18"/>
          <w:szCs w:val="18"/>
        </w:rPr>
      </w:pPr>
      <w:r w:rsidRPr="00223E7F">
        <w:rPr>
          <w:rStyle w:val="Fett"/>
          <w:rFonts w:ascii="Helvetica" w:hAnsi="Helvetica"/>
          <w:color w:val="000000" w:themeColor="text1"/>
          <w:kern w:val="0"/>
          <w:sz w:val="18"/>
          <w:szCs w:val="18"/>
        </w:rPr>
        <w:t xml:space="preserve">Traumhafte Stimmung am Kids Day - auch ohne Happy End für </w:t>
      </w:r>
      <w:proofErr w:type="spellStart"/>
      <w:r w:rsidRPr="00223E7F">
        <w:rPr>
          <w:rStyle w:val="Fett"/>
          <w:rFonts w:ascii="Helvetica" w:hAnsi="Helvetica"/>
          <w:color w:val="000000" w:themeColor="text1"/>
          <w:kern w:val="0"/>
          <w:sz w:val="18"/>
          <w:szCs w:val="18"/>
        </w:rPr>
        <w:t>Misolic</w:t>
      </w:r>
      <w:proofErr w:type="spellEnd"/>
      <w:r w:rsidRPr="00223E7F">
        <w:rPr>
          <w:rStyle w:val="Fett"/>
          <w:rFonts w:ascii="Helvetica" w:hAnsi="Helvetica"/>
          <w:color w:val="000000" w:themeColor="text1"/>
          <w:kern w:val="0"/>
          <w:sz w:val="18"/>
          <w:szCs w:val="18"/>
        </w:rPr>
        <w:t xml:space="preserve"> und dem Doppel Thiem/ Ofner</w:t>
      </w:r>
    </w:p>
    <w:p w14:paraId="429917F7" w14:textId="77777777" w:rsidR="00237E4B" w:rsidRDefault="00237E4B">
      <w:pPr>
        <w:rPr>
          <w:rStyle w:val="Fett"/>
          <w:rFonts w:ascii="Helvetica" w:hAnsi="Helvetica"/>
          <w:b w:val="0"/>
          <w:bCs w:val="0"/>
          <w:color w:val="000000" w:themeColor="text1"/>
          <w:kern w:val="0"/>
          <w:sz w:val="18"/>
          <w:szCs w:val="18"/>
        </w:rPr>
      </w:pPr>
    </w:p>
    <w:p w14:paraId="33403766" w14:textId="0CD30500" w:rsidR="00223E7F" w:rsidRPr="00223E7F" w:rsidRDefault="00223E7F" w:rsidP="00223E7F">
      <w:pPr>
        <w:jc w:val="both"/>
        <w:rPr>
          <w:rStyle w:val="Fett"/>
          <w:rFonts w:ascii="Helvetica" w:hAnsi="Helvetica"/>
          <w:color w:val="000000" w:themeColor="text1"/>
          <w:sz w:val="18"/>
          <w:szCs w:val="18"/>
        </w:rPr>
      </w:pPr>
      <w:r w:rsidRPr="00223E7F">
        <w:rPr>
          <w:rStyle w:val="Fett"/>
          <w:rFonts w:ascii="Helvetica" w:hAnsi="Helvetica"/>
          <w:color w:val="000000" w:themeColor="text1"/>
          <w:kern w:val="0"/>
          <w:sz w:val="18"/>
          <w:szCs w:val="18"/>
          <w14:ligatures w14:val="none"/>
        </w:rPr>
        <w:t xml:space="preserve">Was für ein Auftakttag beim </w:t>
      </w:r>
      <w:proofErr w:type="spellStart"/>
      <w:r w:rsidRPr="00223E7F">
        <w:rPr>
          <w:rStyle w:val="Fett"/>
          <w:rFonts w:ascii="Helvetica" w:hAnsi="Helvetica"/>
          <w:color w:val="000000" w:themeColor="text1"/>
          <w:kern w:val="0"/>
          <w:sz w:val="18"/>
          <w:szCs w:val="18"/>
          <w14:ligatures w14:val="none"/>
        </w:rPr>
        <w:t>Generali</w:t>
      </w:r>
      <w:proofErr w:type="spellEnd"/>
      <w:r w:rsidRPr="00223E7F">
        <w:rPr>
          <w:rStyle w:val="Fett"/>
          <w:rFonts w:ascii="Helvetica" w:hAnsi="Helvetica"/>
          <w:color w:val="000000" w:themeColor="text1"/>
          <w:kern w:val="0"/>
          <w:sz w:val="18"/>
          <w:szCs w:val="18"/>
          <w14:ligatures w14:val="none"/>
        </w:rPr>
        <w:t xml:space="preserve"> Open 2023 in Kitzbühel: Zehn Matches wurden am ALPQUELL Kitz4Kides Day vor atemberaubender Kulisse und über 5000 Fans ausgespielt. Und am Ende fehlten nur zwei Punkte zu einem österreichischen Happy End. </w:t>
      </w:r>
    </w:p>
    <w:p w14:paraId="4E51C4B1" w14:textId="77777777" w:rsidR="00223E7F" w:rsidRDefault="00223E7F" w:rsidP="00223E7F">
      <w:pPr>
        <w:rPr>
          <w:rFonts w:ascii="Arial" w:eastAsia="Times New Roman" w:hAnsi="Arial" w:cs="Arial"/>
          <w:color w:val="6C6C6E"/>
          <w:kern w:val="0"/>
          <w:shd w:val="clear" w:color="auto" w:fill="FFFFFF"/>
          <w:lang w:eastAsia="de-DE"/>
          <w14:ligatures w14:val="none"/>
        </w:rPr>
      </w:pPr>
    </w:p>
    <w:p w14:paraId="4ACABBDB" w14:textId="08216C68" w:rsidR="00223E7F" w:rsidRPr="00223E7F" w:rsidRDefault="00223E7F" w:rsidP="00223E7F">
      <w:pPr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</w:pPr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Die Fortsetzung des Märchens, das Filip </w:t>
      </w:r>
      <w:proofErr w:type="spellStart"/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Misolic</w:t>
      </w:r>
      <w:proofErr w:type="spellEnd"/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 in Kitzbühel 2022 geschrieben hat, muss noch mindestens ein Jahr lang aufgeschoben werden. Denn der 20-jährige Steirer unterlag nach starkem Start dem argentinischen Qualifikanten Guido </w:t>
      </w:r>
      <w:proofErr w:type="spellStart"/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Andreozzi</w:t>
      </w:r>
      <w:proofErr w:type="spellEnd"/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 mit 7:5, 4:6 und 2:6. Damit sind mit Sebastian Ofner, Dominic Thiem und Dennis Novak noch drei Österreicher im Einzel-Wettbewerb des </w:t>
      </w:r>
      <w:proofErr w:type="spellStart"/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Generali</w:t>
      </w:r>
      <w:proofErr w:type="spellEnd"/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 Open 2023 vertreten. </w:t>
      </w:r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br/>
      </w:r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br/>
        <w:t xml:space="preserve">Das Spielgeschehen am ALPQUELL Kitz4Kids Day wurde auf dem Center Court wurde von Alex </w:t>
      </w:r>
      <w:proofErr w:type="spellStart"/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Molcan</w:t>
      </w:r>
      <w:proofErr w:type="spellEnd"/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 und </w:t>
      </w:r>
      <w:proofErr w:type="gramStart"/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dem  jungen</w:t>
      </w:r>
      <w:proofErr w:type="gramEnd"/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 Franzosen Luca van </w:t>
      </w:r>
      <w:proofErr w:type="spellStart"/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Assche</w:t>
      </w:r>
      <w:proofErr w:type="spellEnd"/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 eröffnet. </w:t>
      </w:r>
      <w:proofErr w:type="spellStart"/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Molcan</w:t>
      </w:r>
      <w:proofErr w:type="spellEnd"/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 konnte sich mit 6:4 und 6:3 behaupten und trifft im Achtelfinale auf Sebastian Ofner. </w:t>
      </w:r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br/>
      </w:r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br/>
        <w:t>Albert Ramos-</w:t>
      </w:r>
      <w:proofErr w:type="spellStart"/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Vinolas</w:t>
      </w:r>
      <w:proofErr w:type="spellEnd"/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, 2019 Finalgegner von Dominic Thiem bei dessen Triumph in Kitzbühel, machte beinahe zeitgleich eine Begegnung mit dem an Position drei gesetzten Pedro </w:t>
      </w:r>
      <w:proofErr w:type="spellStart"/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Cachin</w:t>
      </w:r>
      <w:proofErr w:type="spellEnd"/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 klar. Was insofern pikant ist, als dass sich die beiden erst vor wenigen Tagen in Gstaad im Endspiel </w:t>
      </w:r>
      <w:proofErr w:type="gramStart"/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gegenüber gestanden</w:t>
      </w:r>
      <w:proofErr w:type="gramEnd"/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 waren. Damals mit dem besseren Ende für </w:t>
      </w:r>
      <w:proofErr w:type="spellStart"/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Cachin</w:t>
      </w:r>
      <w:proofErr w:type="spellEnd"/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.</w:t>
      </w:r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br/>
      </w:r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br/>
        <w:t xml:space="preserve">Für Hamad </w:t>
      </w:r>
      <w:proofErr w:type="spellStart"/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Medjedovic</w:t>
      </w:r>
      <w:proofErr w:type="spellEnd"/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, den hochbegabten Serben, der in der Saison 2023 schon zweimal Dominic Thiem schlagen konnte, ist die Reise in Kitzbühel nach überstandener Qualifikation schon wieder zu Ende. </w:t>
      </w:r>
      <w:proofErr w:type="spellStart"/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Medjedovic</w:t>
      </w:r>
      <w:proofErr w:type="spellEnd"/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 hatte gegen Sebastian Baez allerdings mit gesundheitlichen Problemen zu kämpfen, verlor mit 4:6 und 2:6.</w:t>
      </w:r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br/>
      </w:r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br/>
        <w:t xml:space="preserve">Eine Runde weiter sind auch Roberto Carballes </w:t>
      </w:r>
      <w:proofErr w:type="spellStart"/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Baena</w:t>
      </w:r>
      <w:proofErr w:type="spellEnd"/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 nach einem Erfolg über Guido Pella und Daniel </w:t>
      </w:r>
      <w:proofErr w:type="spellStart"/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Elahi</w:t>
      </w:r>
      <w:proofErr w:type="spellEnd"/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 Galan, der Marco </w:t>
      </w:r>
      <w:proofErr w:type="spellStart"/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Cecchinato</w:t>
      </w:r>
      <w:proofErr w:type="spellEnd"/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 keine Chance ließ.</w:t>
      </w:r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br/>
      </w:r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br/>
        <w:t xml:space="preserve">Besonders Augenmerk galt aus österreichischer Sicht aber auch dem Doppel: Da konnte sich zunächst Sam </w:t>
      </w:r>
      <w:proofErr w:type="spellStart"/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Weissborn</w:t>
      </w:r>
      <w:proofErr w:type="spellEnd"/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 mit seinem monegassischen Partner Romain </w:t>
      </w:r>
      <w:proofErr w:type="spellStart"/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Arneodo</w:t>
      </w:r>
      <w:proofErr w:type="spellEnd"/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 mit einem 6:4 und 6:2 gegen Tomas Martin Etcheverry und Pedro </w:t>
      </w:r>
      <w:proofErr w:type="spellStart"/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Cachin</w:t>
      </w:r>
      <w:proofErr w:type="spellEnd"/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 für das Viertelfinale qualifizieren. Das wäre beinahe auch Sebastian Ofner und Dominic Thiem geglückt. Die beiden waren bei ihrer Doppel-Premiere im letzten Match des Tages vor vollen Tribünen im zweiten Satz zweimal nur zwei Punkte vom Matchgewinn gegen Guido </w:t>
      </w:r>
      <w:proofErr w:type="spellStart"/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Andreozzi</w:t>
      </w:r>
      <w:proofErr w:type="spellEnd"/>
      <w:r w:rsidRPr="00223E7F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 und Guillermo Duran entfernt - verloren aber schließlich mit 6:4, 6:7 (5) und 7:10.</w:t>
      </w:r>
    </w:p>
    <w:p w14:paraId="5E95ADF4" w14:textId="77777777" w:rsidR="00223E7F" w:rsidRPr="00223E7F" w:rsidRDefault="00223E7F" w:rsidP="00223E7F">
      <w:pPr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</w:pPr>
    </w:p>
    <w:p w14:paraId="486F125B" w14:textId="77777777" w:rsidR="00223E7F" w:rsidRPr="00223E7F" w:rsidRDefault="00223E7F">
      <w:pPr>
        <w:rPr>
          <w:rFonts w:eastAsia="Times New Roman" w:cs="Times New Roman"/>
          <w:color w:val="606060"/>
          <w:lang w:eastAsia="de-DE"/>
          <w14:ligatures w14:val="none"/>
        </w:rPr>
      </w:pPr>
    </w:p>
    <w:sectPr w:rsidR="00223E7F" w:rsidRPr="00223E7F" w:rsidSect="00A00DDA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81908" w14:textId="77777777" w:rsidR="005C4EAE" w:rsidRDefault="005C4EAE" w:rsidP="00223E7F">
      <w:r>
        <w:separator/>
      </w:r>
    </w:p>
  </w:endnote>
  <w:endnote w:type="continuationSeparator" w:id="0">
    <w:p w14:paraId="4986F4C9" w14:textId="77777777" w:rsidR="005C4EAE" w:rsidRDefault="005C4EAE" w:rsidP="0022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FF88B" w14:textId="77777777" w:rsidR="005C4EAE" w:rsidRDefault="005C4EAE" w:rsidP="00223E7F">
      <w:r>
        <w:separator/>
      </w:r>
    </w:p>
  </w:footnote>
  <w:footnote w:type="continuationSeparator" w:id="0">
    <w:p w14:paraId="4428EE8E" w14:textId="77777777" w:rsidR="005C4EAE" w:rsidRDefault="005C4EAE" w:rsidP="00223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8AF9" w14:textId="77777777" w:rsidR="00223E7F" w:rsidRDefault="00223E7F" w:rsidP="00223E7F">
    <w:pPr>
      <w:pStyle w:val="Kopfzeile"/>
    </w:pPr>
    <w:r>
      <w:rPr>
        <w:rFonts w:ascii="Arial" w:eastAsia="Times New Roman" w:hAnsi="Arial" w:cs="Arial"/>
        <w:noProof/>
        <w:color w:val="606060"/>
        <w:sz w:val="17"/>
        <w:szCs w:val="17"/>
        <w:lang w:eastAsia="de-DE"/>
      </w:rPr>
      <w:drawing>
        <wp:inline distT="0" distB="0" distL="0" distR="0" wp14:anchorId="74BB6518" wp14:editId="542246A0">
          <wp:extent cx="5756910" cy="767715"/>
          <wp:effectExtent l="0" t="0" r="0" b="0"/>
          <wp:docPr id="162349781" name="Grafik 1" descr="Ein Bild, das Text, Schrift, Logo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349781" name="Grafik 1" descr="Ein Bild, das Text, Schrift, Logo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67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20712A" w14:textId="77777777" w:rsidR="00223E7F" w:rsidRDefault="00223E7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7F"/>
    <w:rsid w:val="00223E7F"/>
    <w:rsid w:val="00237E4B"/>
    <w:rsid w:val="00331CE2"/>
    <w:rsid w:val="005C4EAE"/>
    <w:rsid w:val="00A0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C93B65"/>
  <w15:chartTrackingRefBased/>
  <w15:docId w15:val="{16ED578F-87E7-3149-9B90-3FA9A7AB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23E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3E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3E7F"/>
  </w:style>
  <w:style w:type="paragraph" w:styleId="Fuzeile">
    <w:name w:val="footer"/>
    <w:basedOn w:val="Standard"/>
    <w:link w:val="FuzeileZchn"/>
    <w:uiPriority w:val="99"/>
    <w:unhideWhenUsed/>
    <w:rsid w:val="00223E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3E7F"/>
  </w:style>
  <w:style w:type="character" w:customStyle="1" w:styleId="berschrift1Zchn">
    <w:name w:val="Überschrift 1 Zchn"/>
    <w:basedOn w:val="Absatz-Standardschriftart"/>
    <w:link w:val="berschrift1"/>
    <w:uiPriority w:val="9"/>
    <w:rsid w:val="00223E7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223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2232">
          <w:marLeft w:val="0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Maißer MaximilianAndreas</dc:creator>
  <cp:keywords/>
  <dc:description/>
  <cp:lastModifiedBy>Maißer MaximilianAndreas</cp:lastModifiedBy>
  <cp:revision>1</cp:revision>
  <dcterms:created xsi:type="dcterms:W3CDTF">2023-08-05T09:42:00Z</dcterms:created>
  <dcterms:modified xsi:type="dcterms:W3CDTF">2023-08-05T09:49:00Z</dcterms:modified>
</cp:coreProperties>
</file>