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DFD0" w14:textId="77777777" w:rsidR="00EE2522" w:rsidRDefault="00EE2522" w:rsidP="00EE2522">
      <w:pPr>
        <w:pStyle w:val="HTMLVorformatiert"/>
        <w:shd w:val="clear" w:color="auto" w:fill="FFFFFF"/>
        <w:spacing w:line="360" w:lineRule="atLeast"/>
        <w:textAlignment w:val="baseline"/>
        <w:rPr>
          <w:rFonts w:ascii="Menlo" w:hAnsi="Menlo" w:cs="Menlo"/>
          <w:color w:val="241C15"/>
        </w:rPr>
      </w:pPr>
    </w:p>
    <w:p w14:paraId="12DEFBEE" w14:textId="77777777" w:rsidR="00BD4CF3" w:rsidRDefault="00BD4CF3" w:rsidP="00BD4CF3">
      <w:pPr>
        <w:pStyle w:val="HTMLVorformatiert"/>
        <w:shd w:val="clear" w:color="auto" w:fill="FFFFFF"/>
        <w:spacing w:line="360" w:lineRule="atLeast"/>
        <w:textAlignment w:val="baseline"/>
        <w:rPr>
          <w:rFonts w:ascii="Menlo" w:hAnsi="Menlo" w:cs="Menlo"/>
          <w:color w:val="241C15"/>
        </w:rPr>
      </w:pPr>
    </w:p>
    <w:p w14:paraId="0F739D46" w14:textId="77777777" w:rsidR="00BD4CF3" w:rsidRDefault="00BD4CF3" w:rsidP="00BD4CF3">
      <w:pPr>
        <w:pStyle w:val="HTMLVorformatiert"/>
        <w:shd w:val="clear" w:color="auto" w:fill="FFFFFF"/>
        <w:spacing w:line="360" w:lineRule="atLeast"/>
        <w:textAlignment w:val="baseline"/>
        <w:rPr>
          <w:rFonts w:ascii="Menlo" w:hAnsi="Menlo" w:cs="Menlo"/>
          <w:color w:val="241C15"/>
        </w:rPr>
      </w:pPr>
      <w:r>
        <w:rPr>
          <w:rFonts w:ascii="Menlo" w:hAnsi="Menlo" w:cs="Menlo"/>
          <w:color w:val="241C15"/>
        </w:rPr>
        <w:t xml:space="preserve">Pressemitteilung </w:t>
      </w:r>
      <w:proofErr w:type="spellStart"/>
      <w:r>
        <w:rPr>
          <w:rFonts w:ascii="Menlo" w:hAnsi="Menlo" w:cs="Menlo"/>
          <w:color w:val="241C15"/>
        </w:rPr>
        <w:t>Generali</w:t>
      </w:r>
      <w:proofErr w:type="spellEnd"/>
      <w:r>
        <w:rPr>
          <w:rFonts w:ascii="Menlo" w:hAnsi="Menlo" w:cs="Menlo"/>
          <w:color w:val="241C15"/>
        </w:rPr>
        <w:t xml:space="preserve"> Open Kitzbühel</w:t>
      </w:r>
    </w:p>
    <w:p w14:paraId="616548AA" w14:textId="77777777" w:rsidR="00BD4CF3" w:rsidRDefault="00BD4CF3" w:rsidP="00BD4CF3">
      <w:pPr>
        <w:pStyle w:val="HTMLVorformatiert"/>
        <w:shd w:val="clear" w:color="auto" w:fill="FFFFFF"/>
        <w:spacing w:line="360" w:lineRule="atLeast"/>
        <w:textAlignment w:val="baseline"/>
        <w:rPr>
          <w:rFonts w:ascii="Menlo" w:hAnsi="Menlo" w:cs="Menlo"/>
          <w:color w:val="241C15"/>
        </w:rPr>
      </w:pPr>
      <w:r>
        <w:rPr>
          <w:rFonts w:ascii="Menlo" w:hAnsi="Menlo" w:cs="Menlo"/>
          <w:color w:val="241C15"/>
        </w:rPr>
        <w:t xml:space="preserve">Top-10-Spieler schlägt beim </w:t>
      </w:r>
      <w:proofErr w:type="spellStart"/>
      <w:r>
        <w:rPr>
          <w:rFonts w:ascii="Menlo" w:hAnsi="Menlo" w:cs="Menlo"/>
          <w:color w:val="241C15"/>
        </w:rPr>
        <w:t>Generali</w:t>
      </w:r>
      <w:proofErr w:type="spellEnd"/>
      <w:r>
        <w:rPr>
          <w:rFonts w:ascii="Menlo" w:hAnsi="Menlo" w:cs="Menlo"/>
          <w:color w:val="241C15"/>
        </w:rPr>
        <w:t xml:space="preserve"> Open auf</w:t>
      </w:r>
    </w:p>
    <w:p w14:paraId="05A1917B" w14:textId="77777777" w:rsidR="00BD4CF3" w:rsidRDefault="00BD4CF3" w:rsidP="00BD4CF3">
      <w:pPr>
        <w:pStyle w:val="HTMLVorformatiert"/>
        <w:shd w:val="clear" w:color="auto" w:fill="FFFFFF"/>
        <w:spacing w:line="360" w:lineRule="atLeast"/>
        <w:textAlignment w:val="baseline"/>
        <w:rPr>
          <w:rFonts w:ascii="Menlo" w:hAnsi="Menlo" w:cs="Menlo"/>
          <w:color w:val="241C15"/>
        </w:rPr>
      </w:pPr>
    </w:p>
    <w:p w14:paraId="690AA8CB" w14:textId="77777777" w:rsidR="00BD4CF3" w:rsidRDefault="00BD4CF3" w:rsidP="00BD4CF3">
      <w:pPr>
        <w:pStyle w:val="HTMLVorformatiert"/>
        <w:shd w:val="clear" w:color="auto" w:fill="FFFFFF"/>
        <w:spacing w:line="360" w:lineRule="atLeast"/>
        <w:textAlignment w:val="baseline"/>
        <w:rPr>
          <w:rFonts w:ascii="Menlo" w:hAnsi="Menlo" w:cs="Menlo"/>
          <w:color w:val="241C15"/>
        </w:rPr>
      </w:pPr>
      <w:r>
        <w:rPr>
          <w:rFonts w:ascii="Menlo" w:hAnsi="Menlo" w:cs="Menlo"/>
          <w:color w:val="241C15"/>
        </w:rPr>
        <w:t xml:space="preserve">Auch 2021 steht wieder ein Top-10-Spieler im Aufgebot des </w:t>
      </w:r>
      <w:proofErr w:type="spellStart"/>
      <w:r>
        <w:rPr>
          <w:rFonts w:ascii="Menlo" w:hAnsi="Menlo" w:cs="Menlo"/>
          <w:color w:val="241C15"/>
        </w:rPr>
        <w:t>Generali</w:t>
      </w:r>
      <w:proofErr w:type="spellEnd"/>
      <w:r>
        <w:rPr>
          <w:rFonts w:ascii="Menlo" w:hAnsi="Menlo" w:cs="Menlo"/>
          <w:color w:val="241C15"/>
        </w:rPr>
        <w:t xml:space="preserve"> Open Kitzbühel: Roberto </w:t>
      </w:r>
      <w:proofErr w:type="spellStart"/>
      <w:r>
        <w:rPr>
          <w:rFonts w:ascii="Menlo" w:hAnsi="Menlo" w:cs="Menlo"/>
          <w:color w:val="241C15"/>
        </w:rPr>
        <w:t>Bautista</w:t>
      </w:r>
      <w:proofErr w:type="spellEnd"/>
      <w:r>
        <w:rPr>
          <w:rFonts w:ascii="Menlo" w:hAnsi="Menlo" w:cs="Menlo"/>
          <w:color w:val="241C15"/>
        </w:rPr>
        <w:t xml:space="preserve"> </w:t>
      </w:r>
      <w:proofErr w:type="spellStart"/>
      <w:r>
        <w:rPr>
          <w:rFonts w:ascii="Menlo" w:hAnsi="Menlo" w:cs="Menlo"/>
          <w:color w:val="241C15"/>
        </w:rPr>
        <w:t>Agut</w:t>
      </w:r>
      <w:proofErr w:type="spellEnd"/>
      <w:r>
        <w:rPr>
          <w:rFonts w:ascii="Menlo" w:hAnsi="Menlo" w:cs="Menlo"/>
          <w:color w:val="241C15"/>
        </w:rPr>
        <w:t>, der am Montag sein Comeback in den besten zehn der Tennisweltrangliste feierte, wird vom 24. bis 31. Juli in Kitzbühel aufschlagen – und das auch, weil er sich im vergangenen Jahr auf Anhieb in die Gamsstadt verliebt hat.</w:t>
      </w:r>
    </w:p>
    <w:p w14:paraId="131B8759" w14:textId="77777777" w:rsidR="00480F21" w:rsidRDefault="00480F21" w:rsidP="00BD4CF3">
      <w:pPr>
        <w:pStyle w:val="HTMLVorformatiert"/>
        <w:shd w:val="clear" w:color="auto" w:fill="FFFFFF"/>
        <w:spacing w:line="360" w:lineRule="atLeast"/>
        <w:textAlignment w:val="baseline"/>
        <w:rPr>
          <w:rFonts w:ascii="Menlo" w:hAnsi="Menlo" w:cs="Menlo"/>
          <w:color w:val="241C15"/>
        </w:rPr>
      </w:pPr>
    </w:p>
    <w:p w14:paraId="1A420E55" w14:textId="16D20BCD" w:rsidR="00BD4CF3" w:rsidRDefault="00BD4CF3" w:rsidP="00BD4CF3">
      <w:pPr>
        <w:pStyle w:val="HTMLVorformatiert"/>
        <w:shd w:val="clear" w:color="auto" w:fill="FFFFFF"/>
        <w:spacing w:line="360" w:lineRule="atLeast"/>
        <w:textAlignment w:val="baseline"/>
        <w:rPr>
          <w:rFonts w:ascii="Menlo" w:hAnsi="Menlo" w:cs="Menlo"/>
          <w:color w:val="241C15"/>
        </w:rPr>
      </w:pPr>
      <w:r>
        <w:rPr>
          <w:rFonts w:ascii="Menlo" w:hAnsi="Menlo" w:cs="Menlo"/>
          <w:color w:val="241C15"/>
        </w:rPr>
        <w:t xml:space="preserve">Der neunfache Turniersieger und Davis Cup-Champion kam im vergangenen Jahr zum ersten Mal für das Einladungsturnier </w:t>
      </w:r>
      <w:proofErr w:type="spellStart"/>
      <w:r>
        <w:rPr>
          <w:rFonts w:ascii="Menlo" w:hAnsi="Menlo" w:cs="Menlo"/>
          <w:color w:val="241C15"/>
        </w:rPr>
        <w:t>Thiem`s</w:t>
      </w:r>
      <w:proofErr w:type="spellEnd"/>
      <w:r>
        <w:rPr>
          <w:rFonts w:ascii="Menlo" w:hAnsi="Menlo" w:cs="Menlo"/>
          <w:color w:val="241C15"/>
        </w:rPr>
        <w:t xml:space="preserve"> 7 nach Kitzbühel und zeigte sich nicht nur von Stadt und Umgebung angetan, auch die Höhenlage ließ den 33-Jährigen jubeln. Und obwohl ihn Gastgeber Dominic Thiem im Halbfinale stoppte, meinte der ehemalige Grand Slam-Semifinalist damals: „Ich muss sagen, ich habe mich ein wenig in Kitzbühel verliebt.“</w:t>
      </w:r>
    </w:p>
    <w:p w14:paraId="732C9749" w14:textId="77777777" w:rsidR="00BD4CF3" w:rsidRDefault="00BD4CF3" w:rsidP="00BD4CF3">
      <w:pPr>
        <w:pStyle w:val="HTMLVorformatiert"/>
        <w:shd w:val="clear" w:color="auto" w:fill="FFFFFF"/>
        <w:spacing w:line="360" w:lineRule="atLeast"/>
        <w:textAlignment w:val="baseline"/>
        <w:rPr>
          <w:rFonts w:ascii="Menlo" w:hAnsi="Menlo" w:cs="Menlo"/>
          <w:color w:val="241C15"/>
        </w:rPr>
      </w:pPr>
      <w:r>
        <w:rPr>
          <w:rFonts w:ascii="Menlo" w:hAnsi="Menlo" w:cs="Menlo"/>
          <w:color w:val="241C15"/>
        </w:rPr>
        <w:t xml:space="preserve">2021 kommt er nun mit der gesamten Familie und zieht das </w:t>
      </w:r>
      <w:proofErr w:type="spellStart"/>
      <w:r>
        <w:rPr>
          <w:rFonts w:ascii="Menlo" w:hAnsi="Menlo" w:cs="Menlo"/>
          <w:color w:val="241C15"/>
        </w:rPr>
        <w:t>Generali</w:t>
      </w:r>
      <w:proofErr w:type="spellEnd"/>
      <w:r>
        <w:rPr>
          <w:rFonts w:ascii="Menlo" w:hAnsi="Menlo" w:cs="Menlo"/>
          <w:color w:val="241C15"/>
        </w:rPr>
        <w:t xml:space="preserve"> Open Kitzbühel damit den Olympischen Spielen in Tokio vor: „Wir freuen uns wahnsinnig über die Zusage eines Mannes, der in Tokio theoretisch auch um Medaillen hätte spielen können“, so die beiden Veranstalter Markus </w:t>
      </w:r>
      <w:proofErr w:type="spellStart"/>
      <w:r>
        <w:rPr>
          <w:rFonts w:ascii="Menlo" w:hAnsi="Menlo" w:cs="Menlo"/>
          <w:color w:val="241C15"/>
        </w:rPr>
        <w:t>Bodner</w:t>
      </w:r>
      <w:proofErr w:type="spellEnd"/>
      <w:r>
        <w:rPr>
          <w:rFonts w:ascii="Menlo" w:hAnsi="Menlo" w:cs="Menlo"/>
          <w:color w:val="241C15"/>
        </w:rPr>
        <w:t xml:space="preserve"> und Herbert Günther. Und Turnierdirektor Alexander Antonitsch meint: „Ein Top-10-Mann in Kitzbühel ist natürlich eine großartige Nachricht für uns und für die Tennisfans", um mit einem Schmunzeln hinzuzufügen: „Ich bin der Meinung, dass jeder Spanier zumindest einmal in Kitzbühel spielen sollte. Ich hoffe, das weiß auch ein </w:t>
      </w:r>
      <w:proofErr w:type="gramStart"/>
      <w:r>
        <w:rPr>
          <w:rFonts w:ascii="Menlo" w:hAnsi="Menlo" w:cs="Menlo"/>
          <w:color w:val="241C15"/>
        </w:rPr>
        <w:t>Nadal....</w:t>
      </w:r>
      <w:proofErr w:type="gramEnd"/>
      <w:r>
        <w:rPr>
          <w:rFonts w:ascii="Menlo" w:hAnsi="Menlo" w:cs="Menlo"/>
          <w:color w:val="241C15"/>
        </w:rPr>
        <w:t>"</w:t>
      </w:r>
    </w:p>
    <w:p w14:paraId="10B4C582" w14:textId="77777777" w:rsidR="00BD4CF3" w:rsidRDefault="00BD4CF3" w:rsidP="00BD4CF3">
      <w:pPr>
        <w:pStyle w:val="HTMLVorformatiert"/>
        <w:shd w:val="clear" w:color="auto" w:fill="FFFFFF"/>
        <w:spacing w:line="360" w:lineRule="atLeast"/>
        <w:textAlignment w:val="baseline"/>
        <w:rPr>
          <w:rFonts w:ascii="Menlo" w:hAnsi="Menlo" w:cs="Menlo"/>
          <w:color w:val="241C15"/>
        </w:rPr>
      </w:pPr>
      <w:proofErr w:type="spellStart"/>
      <w:r>
        <w:rPr>
          <w:rFonts w:ascii="Menlo" w:hAnsi="Menlo" w:cs="Menlo"/>
          <w:color w:val="241C15"/>
        </w:rPr>
        <w:t>Generali</w:t>
      </w:r>
      <w:proofErr w:type="spellEnd"/>
      <w:r>
        <w:rPr>
          <w:rFonts w:ascii="Menlo" w:hAnsi="Menlo" w:cs="Menlo"/>
          <w:color w:val="241C15"/>
        </w:rPr>
        <w:t xml:space="preserve"> Open Kitzbühel, 24. bis 31. Juli 2021 (http://www.generaliopen.com)</w:t>
      </w:r>
    </w:p>
    <w:p w14:paraId="481C84E8" w14:textId="77777777" w:rsidR="00C05FC9" w:rsidRPr="00C05FC9" w:rsidRDefault="00C05FC9" w:rsidP="00C05FC9">
      <w:pPr>
        <w:rPr>
          <w:rFonts w:ascii="Times New Roman" w:eastAsia="Times New Roman" w:hAnsi="Times New Roman" w:cs="Times New Roman"/>
          <w:lang w:eastAsia="de-DE"/>
        </w:rPr>
      </w:pPr>
    </w:p>
    <w:p w14:paraId="0475687D" w14:textId="77777777" w:rsidR="0007488A" w:rsidRPr="0007488A" w:rsidRDefault="0007488A" w:rsidP="0007488A">
      <w:pPr>
        <w:rPr>
          <w:rFonts w:ascii="Times New Roman" w:eastAsia="Times New Roman" w:hAnsi="Times New Roman" w:cs="Times New Roman"/>
          <w:lang w:eastAsia="de-DE"/>
        </w:rPr>
      </w:pPr>
    </w:p>
    <w:p w14:paraId="5993470B" w14:textId="68A27A9B" w:rsidR="00BB0461" w:rsidRPr="006A12CF" w:rsidRDefault="00BB0461" w:rsidP="0007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textAlignment w:val="baseline"/>
      </w:pPr>
    </w:p>
    <w:sectPr w:rsidR="00BB0461" w:rsidRPr="006A12CF" w:rsidSect="00A92142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44B8" w14:textId="77777777" w:rsidR="00D63C5C" w:rsidRDefault="00D63C5C" w:rsidP="00910CDF">
      <w:r>
        <w:separator/>
      </w:r>
    </w:p>
  </w:endnote>
  <w:endnote w:type="continuationSeparator" w:id="0">
    <w:p w14:paraId="5992D186" w14:textId="77777777" w:rsidR="00D63C5C" w:rsidRDefault="00D63C5C" w:rsidP="0091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F232" w14:textId="77777777" w:rsidR="00D63C5C" w:rsidRDefault="00D63C5C" w:rsidP="00910CDF">
      <w:r>
        <w:separator/>
      </w:r>
    </w:p>
  </w:footnote>
  <w:footnote w:type="continuationSeparator" w:id="0">
    <w:p w14:paraId="4A1A8D82" w14:textId="77777777" w:rsidR="00D63C5C" w:rsidRDefault="00D63C5C" w:rsidP="0091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9500" w14:textId="7539B5A3" w:rsidR="00910CDF" w:rsidRDefault="00910CDF">
    <w:pPr>
      <w:pStyle w:val="Kopfzeile"/>
    </w:pPr>
    <w:r>
      <w:rPr>
        <w:noProof/>
      </w:rPr>
      <w:drawing>
        <wp:inline distT="0" distB="0" distL="0" distR="0" wp14:anchorId="41FA1EAF" wp14:editId="14315B01">
          <wp:extent cx="5756910" cy="76771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DF"/>
    <w:rsid w:val="00024313"/>
    <w:rsid w:val="0007488A"/>
    <w:rsid w:val="000E435E"/>
    <w:rsid w:val="00242C0F"/>
    <w:rsid w:val="00255B19"/>
    <w:rsid w:val="00281BB9"/>
    <w:rsid w:val="00344309"/>
    <w:rsid w:val="00350376"/>
    <w:rsid w:val="00360E1C"/>
    <w:rsid w:val="004263FF"/>
    <w:rsid w:val="00480F21"/>
    <w:rsid w:val="004E0DE8"/>
    <w:rsid w:val="006A12CF"/>
    <w:rsid w:val="00910CDF"/>
    <w:rsid w:val="00922CEA"/>
    <w:rsid w:val="0094598A"/>
    <w:rsid w:val="00A92142"/>
    <w:rsid w:val="00BB0461"/>
    <w:rsid w:val="00BD4CF3"/>
    <w:rsid w:val="00C05FC9"/>
    <w:rsid w:val="00CC6EC1"/>
    <w:rsid w:val="00CD0C72"/>
    <w:rsid w:val="00D63C5C"/>
    <w:rsid w:val="00D66FCA"/>
    <w:rsid w:val="00DE5494"/>
    <w:rsid w:val="00E27A11"/>
    <w:rsid w:val="00E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5DFFB"/>
  <w15:chartTrackingRefBased/>
  <w15:docId w15:val="{DF43D457-DDCA-5E42-84B4-DF760E80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C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0CDF"/>
  </w:style>
  <w:style w:type="paragraph" w:styleId="Fuzeile">
    <w:name w:val="footer"/>
    <w:basedOn w:val="Standard"/>
    <w:link w:val="FuzeileZchn"/>
    <w:uiPriority w:val="99"/>
    <w:unhideWhenUsed/>
    <w:rsid w:val="00910C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CDF"/>
  </w:style>
  <w:style w:type="character" w:styleId="Fett">
    <w:name w:val="Strong"/>
    <w:basedOn w:val="Absatz-Standardschriftart"/>
    <w:uiPriority w:val="22"/>
    <w:qFormat/>
    <w:rsid w:val="00BB0461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6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6EC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Maier</dc:creator>
  <cp:keywords/>
  <dc:description/>
  <cp:lastModifiedBy>Daniela Maier</cp:lastModifiedBy>
  <cp:revision>3</cp:revision>
  <dcterms:created xsi:type="dcterms:W3CDTF">2022-01-31T18:38:00Z</dcterms:created>
  <dcterms:modified xsi:type="dcterms:W3CDTF">2022-01-31T18:38:00Z</dcterms:modified>
</cp:coreProperties>
</file>