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DFD0" w14:textId="77777777" w:rsidR="00EE2522" w:rsidRDefault="00EE2522" w:rsidP="00EE2522">
      <w:pPr>
        <w:pStyle w:val="HTMLVorformatiert"/>
        <w:shd w:val="clear" w:color="auto" w:fill="FFFFFF"/>
        <w:spacing w:line="360" w:lineRule="atLeast"/>
        <w:textAlignment w:val="baseline"/>
        <w:rPr>
          <w:rFonts w:ascii="Menlo" w:hAnsi="Menlo" w:cs="Menlo"/>
          <w:color w:val="241C15"/>
        </w:rPr>
      </w:pPr>
    </w:p>
    <w:p w14:paraId="12DEFBEE" w14:textId="77777777" w:rsidR="00BD4CF3" w:rsidRDefault="00BD4CF3" w:rsidP="00BD4CF3">
      <w:pPr>
        <w:pStyle w:val="HTMLVorformatiert"/>
        <w:shd w:val="clear" w:color="auto" w:fill="FFFFFF"/>
        <w:spacing w:line="360" w:lineRule="atLeast"/>
        <w:textAlignment w:val="baseline"/>
        <w:rPr>
          <w:rFonts w:ascii="Menlo" w:hAnsi="Menlo" w:cs="Menlo"/>
          <w:color w:val="241C15"/>
        </w:rPr>
      </w:pPr>
    </w:p>
    <w:p w14:paraId="0EE4B745" w14:textId="77777777" w:rsidR="005D03DC" w:rsidRDefault="005D03DC" w:rsidP="005D03DC">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 xml:space="preserve">Pressemitteilung </w:t>
      </w:r>
      <w:proofErr w:type="spellStart"/>
      <w:r>
        <w:rPr>
          <w:rFonts w:ascii="Menlo" w:hAnsi="Menlo" w:cs="Menlo"/>
          <w:color w:val="241C15"/>
        </w:rPr>
        <w:t>Generali</w:t>
      </w:r>
      <w:proofErr w:type="spellEnd"/>
      <w:r>
        <w:rPr>
          <w:rFonts w:ascii="Menlo" w:hAnsi="Menlo" w:cs="Menlo"/>
          <w:color w:val="241C15"/>
        </w:rPr>
        <w:t xml:space="preserve"> Open Kitzbühel</w:t>
      </w:r>
    </w:p>
    <w:p w14:paraId="77578337" w14:textId="77777777" w:rsidR="005D03DC" w:rsidRDefault="005D03DC" w:rsidP="005D03DC">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 xml:space="preserve">500 neue Sitzplätze für das </w:t>
      </w:r>
      <w:proofErr w:type="spellStart"/>
      <w:r>
        <w:rPr>
          <w:rFonts w:ascii="Menlo" w:hAnsi="Menlo" w:cs="Menlo"/>
          <w:color w:val="241C15"/>
        </w:rPr>
        <w:t>Kitzbüheler</w:t>
      </w:r>
      <w:proofErr w:type="spellEnd"/>
      <w:r>
        <w:rPr>
          <w:rFonts w:ascii="Menlo" w:hAnsi="Menlo" w:cs="Menlo"/>
          <w:color w:val="241C15"/>
        </w:rPr>
        <w:t xml:space="preserve"> Tennisstadion</w:t>
      </w:r>
    </w:p>
    <w:p w14:paraId="7351DB2D" w14:textId="77777777" w:rsidR="005D03DC" w:rsidRDefault="005D03DC" w:rsidP="005D03DC">
      <w:pPr>
        <w:pStyle w:val="HTMLVorformatiert"/>
        <w:shd w:val="clear" w:color="auto" w:fill="FFFFFF"/>
        <w:spacing w:line="360" w:lineRule="atLeast"/>
        <w:textAlignment w:val="baseline"/>
        <w:rPr>
          <w:rFonts w:ascii="Menlo" w:hAnsi="Menlo" w:cs="Menlo"/>
          <w:color w:val="241C15"/>
        </w:rPr>
      </w:pPr>
    </w:p>
    <w:p w14:paraId="3A8D98FA" w14:textId="77777777" w:rsidR="005D03DC" w:rsidRDefault="005D03DC" w:rsidP="005D03DC">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 xml:space="preserve">Das </w:t>
      </w:r>
      <w:proofErr w:type="spellStart"/>
      <w:r>
        <w:rPr>
          <w:rFonts w:ascii="Menlo" w:hAnsi="Menlo" w:cs="Menlo"/>
          <w:color w:val="241C15"/>
        </w:rPr>
        <w:t>Generali</w:t>
      </w:r>
      <w:proofErr w:type="spellEnd"/>
      <w:r>
        <w:rPr>
          <w:rFonts w:ascii="Menlo" w:hAnsi="Menlo" w:cs="Menlo"/>
          <w:color w:val="241C15"/>
        </w:rPr>
        <w:t xml:space="preserve"> Open Kitzbühel findet in diesem Jahr von 24. bis 31. Juli 2021 statt. Rund fünf Monate vor dem Start in die nächste Auflage des Traditionsturniers wurde in die Stadionsanierung investiert.</w:t>
      </w:r>
    </w:p>
    <w:p w14:paraId="6A557277" w14:textId="77777777" w:rsidR="005D03DC" w:rsidRDefault="005D03DC" w:rsidP="005D03DC">
      <w:pPr>
        <w:pStyle w:val="HTMLVorformatiert"/>
        <w:shd w:val="clear" w:color="auto" w:fill="FFFFFF"/>
        <w:spacing w:line="360" w:lineRule="atLeast"/>
        <w:textAlignment w:val="baseline"/>
        <w:rPr>
          <w:rFonts w:ascii="Menlo" w:hAnsi="Menlo" w:cs="Menlo"/>
          <w:color w:val="241C15"/>
        </w:rPr>
      </w:pPr>
    </w:p>
    <w:p w14:paraId="5C1F4AAE" w14:textId="3DB1D56C" w:rsidR="005D03DC" w:rsidRDefault="005D03DC" w:rsidP="005D03DC">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 xml:space="preserve">Bereits in den vergangenen zwei Jahren nutzte die KTC Turnier GmbH die Förderungen der Stadt, um diese -Schritt für Schritt- in Renovierungsarbeiten zu investieren. Um die aufwendigen, aber notwendigen Projekte im Stadion, dessen Eigentümer die Stadt Kitzbühel ist, realisieren zu können, steuern die Veranstalter des Tennisturniers jährlich Gelder bei. Realisiert wurden bisher eine aufwendige Beschattungslösung an der Osttribüne, sowie die Errichtung wichtiger Infrastruktur für die TV-Liveübertragungen. In diesem Jahr nun wurde die Südtribüne des Stadions neu bestuhlt. Rund 500 Sitze wurden erneuert, eine Investition von rund 55.000 Euro: „Die Förderungen seitens Stadt fließen jährlich in Reinvestitionen und kommen damit direkt dem Turnier und auch anderen Veranstaltern zugute. Wir bedanken uns für das Vertrauen seitens des Eigentümers des Stadions und freuen uns darauf, auch in Zukunft gemeinsame Projekte zum Zwecke der Erneuerung des Stadions realisieren zu können“, erklären die </w:t>
      </w:r>
      <w:proofErr w:type="spellStart"/>
      <w:r>
        <w:rPr>
          <w:rFonts w:ascii="Menlo" w:hAnsi="Menlo" w:cs="Menlo"/>
          <w:color w:val="241C15"/>
        </w:rPr>
        <w:t>Turni</w:t>
      </w:r>
      <w:proofErr w:type="spellEnd"/>
    </w:p>
    <w:p w14:paraId="3780E59B" w14:textId="77777777" w:rsidR="005D03DC" w:rsidRDefault="005D03DC" w:rsidP="005D03DC">
      <w:pPr>
        <w:pStyle w:val="HTMLVorformatiert"/>
        <w:shd w:val="clear" w:color="auto" w:fill="FFFFFF"/>
        <w:spacing w:line="360" w:lineRule="atLeast"/>
        <w:textAlignment w:val="baseline"/>
        <w:rPr>
          <w:rFonts w:ascii="Menlo" w:hAnsi="Menlo" w:cs="Menlo"/>
          <w:color w:val="241C15"/>
        </w:rPr>
      </w:pPr>
      <w:proofErr w:type="spellStart"/>
      <w:r>
        <w:rPr>
          <w:rFonts w:ascii="Menlo" w:hAnsi="Menlo" w:cs="Menlo"/>
          <w:color w:val="241C15"/>
        </w:rPr>
        <w:t>erveranstalter</w:t>
      </w:r>
      <w:proofErr w:type="spellEnd"/>
      <w:r>
        <w:rPr>
          <w:rFonts w:ascii="Menlo" w:hAnsi="Menlo" w:cs="Menlo"/>
          <w:color w:val="241C15"/>
        </w:rPr>
        <w:t xml:space="preserve"> Markus </w:t>
      </w:r>
      <w:proofErr w:type="spellStart"/>
      <w:r>
        <w:rPr>
          <w:rFonts w:ascii="Menlo" w:hAnsi="Menlo" w:cs="Menlo"/>
          <w:color w:val="241C15"/>
        </w:rPr>
        <w:t>Bodner</w:t>
      </w:r>
      <w:proofErr w:type="spellEnd"/>
      <w:r>
        <w:rPr>
          <w:rFonts w:ascii="Menlo" w:hAnsi="Menlo" w:cs="Menlo"/>
          <w:color w:val="241C15"/>
        </w:rPr>
        <w:t xml:space="preserve"> und Herbert Günther.</w:t>
      </w:r>
    </w:p>
    <w:p w14:paraId="66F53077" w14:textId="77777777" w:rsidR="005D03DC" w:rsidRDefault="005D03DC" w:rsidP="005D03DC">
      <w:pPr>
        <w:pStyle w:val="HTMLVorformatiert"/>
        <w:shd w:val="clear" w:color="auto" w:fill="FFFFFF"/>
        <w:spacing w:line="360" w:lineRule="atLeast"/>
        <w:textAlignment w:val="baseline"/>
        <w:rPr>
          <w:rFonts w:ascii="Menlo" w:hAnsi="Menlo" w:cs="Menlo"/>
          <w:color w:val="241C15"/>
        </w:rPr>
      </w:pPr>
      <w:proofErr w:type="spellStart"/>
      <w:r>
        <w:rPr>
          <w:rFonts w:ascii="Menlo" w:hAnsi="Menlo" w:cs="Menlo"/>
          <w:color w:val="241C15"/>
        </w:rPr>
        <w:t>Generali</w:t>
      </w:r>
      <w:proofErr w:type="spellEnd"/>
      <w:r>
        <w:rPr>
          <w:rFonts w:ascii="Menlo" w:hAnsi="Menlo" w:cs="Menlo"/>
          <w:color w:val="241C15"/>
        </w:rPr>
        <w:t xml:space="preserve"> Open Kitzbühel, 24. bis 31. Juli 2021 (http://www.generaliopen.com)</w:t>
      </w:r>
    </w:p>
    <w:p w14:paraId="5993470B" w14:textId="68A27A9B" w:rsidR="00BB0461" w:rsidRPr="006A12CF" w:rsidRDefault="00BB0461" w:rsidP="005D03DC">
      <w:pPr>
        <w:pStyle w:val="HTMLVorformatiert"/>
        <w:shd w:val="clear" w:color="auto" w:fill="FFFFFF"/>
        <w:spacing w:line="360" w:lineRule="atLeast"/>
        <w:textAlignment w:val="baseline"/>
      </w:pPr>
    </w:p>
    <w:sectPr w:rsidR="00BB0461" w:rsidRPr="006A12CF"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BA4C" w14:textId="77777777" w:rsidR="00421099" w:rsidRDefault="00421099" w:rsidP="00910CDF">
      <w:r>
        <w:separator/>
      </w:r>
    </w:p>
  </w:endnote>
  <w:endnote w:type="continuationSeparator" w:id="0">
    <w:p w14:paraId="4D41D6CE" w14:textId="77777777" w:rsidR="00421099" w:rsidRDefault="00421099" w:rsidP="0091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3CB8" w14:textId="77777777" w:rsidR="00421099" w:rsidRDefault="00421099" w:rsidP="00910CDF">
      <w:r>
        <w:separator/>
      </w:r>
    </w:p>
  </w:footnote>
  <w:footnote w:type="continuationSeparator" w:id="0">
    <w:p w14:paraId="541D9D5A" w14:textId="77777777" w:rsidR="00421099" w:rsidRDefault="00421099" w:rsidP="0091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9500" w14:textId="7539B5A3" w:rsidR="00910CDF" w:rsidRDefault="00910CDF">
    <w:pPr>
      <w:pStyle w:val="Kopfzeile"/>
    </w:pPr>
    <w:r>
      <w:rPr>
        <w:noProof/>
      </w:rPr>
      <w:drawing>
        <wp:inline distT="0" distB="0" distL="0" distR="0" wp14:anchorId="41FA1EAF" wp14:editId="14315B01">
          <wp:extent cx="5756910" cy="7677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DF"/>
    <w:rsid w:val="00024313"/>
    <w:rsid w:val="0007488A"/>
    <w:rsid w:val="000E435E"/>
    <w:rsid w:val="00242C0F"/>
    <w:rsid w:val="00255B19"/>
    <w:rsid w:val="00281BB9"/>
    <w:rsid w:val="00344309"/>
    <w:rsid w:val="00350376"/>
    <w:rsid w:val="00360E1C"/>
    <w:rsid w:val="00421099"/>
    <w:rsid w:val="004263FF"/>
    <w:rsid w:val="00480F21"/>
    <w:rsid w:val="004E0DE8"/>
    <w:rsid w:val="005D03DC"/>
    <w:rsid w:val="006A12CF"/>
    <w:rsid w:val="007C0581"/>
    <w:rsid w:val="00910CDF"/>
    <w:rsid w:val="00922CEA"/>
    <w:rsid w:val="0094598A"/>
    <w:rsid w:val="00A92142"/>
    <w:rsid w:val="00BB0461"/>
    <w:rsid w:val="00BD4CF3"/>
    <w:rsid w:val="00C05FC9"/>
    <w:rsid w:val="00CC6EC1"/>
    <w:rsid w:val="00CD0C72"/>
    <w:rsid w:val="00D66FCA"/>
    <w:rsid w:val="00DE5494"/>
    <w:rsid w:val="00E27A11"/>
    <w:rsid w:val="00EE25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0A5DFFB"/>
  <w15:chartTrackingRefBased/>
  <w15:docId w15:val="{DF43D457-DDCA-5E42-84B4-DF760E80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0CDF"/>
    <w:pPr>
      <w:tabs>
        <w:tab w:val="center" w:pos="4536"/>
        <w:tab w:val="right" w:pos="9072"/>
      </w:tabs>
    </w:pPr>
  </w:style>
  <w:style w:type="character" w:customStyle="1" w:styleId="KopfzeileZchn">
    <w:name w:val="Kopfzeile Zchn"/>
    <w:basedOn w:val="Absatz-Standardschriftart"/>
    <w:link w:val="Kopfzeile"/>
    <w:uiPriority w:val="99"/>
    <w:rsid w:val="00910CDF"/>
  </w:style>
  <w:style w:type="paragraph" w:styleId="Fuzeile">
    <w:name w:val="footer"/>
    <w:basedOn w:val="Standard"/>
    <w:link w:val="FuzeileZchn"/>
    <w:uiPriority w:val="99"/>
    <w:unhideWhenUsed/>
    <w:rsid w:val="00910CDF"/>
    <w:pPr>
      <w:tabs>
        <w:tab w:val="center" w:pos="4536"/>
        <w:tab w:val="right" w:pos="9072"/>
      </w:tabs>
    </w:pPr>
  </w:style>
  <w:style w:type="character" w:customStyle="1" w:styleId="FuzeileZchn">
    <w:name w:val="Fußzeile Zchn"/>
    <w:basedOn w:val="Absatz-Standardschriftart"/>
    <w:link w:val="Fuzeile"/>
    <w:uiPriority w:val="99"/>
    <w:rsid w:val="00910CDF"/>
  </w:style>
  <w:style w:type="character" w:styleId="Fett">
    <w:name w:val="Strong"/>
    <w:basedOn w:val="Absatz-Standardschriftart"/>
    <w:uiPriority w:val="22"/>
    <w:qFormat/>
    <w:rsid w:val="00BB0461"/>
    <w:rPr>
      <w:b/>
      <w:bCs/>
    </w:rPr>
  </w:style>
  <w:style w:type="paragraph" w:styleId="HTMLVorformatiert">
    <w:name w:val="HTML Preformatted"/>
    <w:basedOn w:val="Standard"/>
    <w:link w:val="HTMLVorformatiertZchn"/>
    <w:uiPriority w:val="99"/>
    <w:unhideWhenUsed/>
    <w:rsid w:val="00CC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CC6EC1"/>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6248">
      <w:bodyDiv w:val="1"/>
      <w:marLeft w:val="0"/>
      <w:marRight w:val="0"/>
      <w:marTop w:val="0"/>
      <w:marBottom w:val="0"/>
      <w:divBdr>
        <w:top w:val="none" w:sz="0" w:space="0" w:color="auto"/>
        <w:left w:val="none" w:sz="0" w:space="0" w:color="auto"/>
        <w:bottom w:val="none" w:sz="0" w:space="0" w:color="auto"/>
        <w:right w:val="none" w:sz="0" w:space="0" w:color="auto"/>
      </w:divBdr>
    </w:div>
    <w:div w:id="354842427">
      <w:bodyDiv w:val="1"/>
      <w:marLeft w:val="0"/>
      <w:marRight w:val="0"/>
      <w:marTop w:val="0"/>
      <w:marBottom w:val="0"/>
      <w:divBdr>
        <w:top w:val="none" w:sz="0" w:space="0" w:color="auto"/>
        <w:left w:val="none" w:sz="0" w:space="0" w:color="auto"/>
        <w:bottom w:val="none" w:sz="0" w:space="0" w:color="auto"/>
        <w:right w:val="none" w:sz="0" w:space="0" w:color="auto"/>
      </w:divBdr>
    </w:div>
    <w:div w:id="374231332">
      <w:bodyDiv w:val="1"/>
      <w:marLeft w:val="0"/>
      <w:marRight w:val="0"/>
      <w:marTop w:val="0"/>
      <w:marBottom w:val="0"/>
      <w:divBdr>
        <w:top w:val="none" w:sz="0" w:space="0" w:color="auto"/>
        <w:left w:val="none" w:sz="0" w:space="0" w:color="auto"/>
        <w:bottom w:val="none" w:sz="0" w:space="0" w:color="auto"/>
        <w:right w:val="none" w:sz="0" w:space="0" w:color="auto"/>
      </w:divBdr>
    </w:div>
    <w:div w:id="380206702">
      <w:bodyDiv w:val="1"/>
      <w:marLeft w:val="0"/>
      <w:marRight w:val="0"/>
      <w:marTop w:val="0"/>
      <w:marBottom w:val="0"/>
      <w:divBdr>
        <w:top w:val="none" w:sz="0" w:space="0" w:color="auto"/>
        <w:left w:val="none" w:sz="0" w:space="0" w:color="auto"/>
        <w:bottom w:val="none" w:sz="0" w:space="0" w:color="auto"/>
        <w:right w:val="none" w:sz="0" w:space="0" w:color="auto"/>
      </w:divBdr>
    </w:div>
    <w:div w:id="568930681">
      <w:bodyDiv w:val="1"/>
      <w:marLeft w:val="0"/>
      <w:marRight w:val="0"/>
      <w:marTop w:val="0"/>
      <w:marBottom w:val="0"/>
      <w:divBdr>
        <w:top w:val="none" w:sz="0" w:space="0" w:color="auto"/>
        <w:left w:val="none" w:sz="0" w:space="0" w:color="auto"/>
        <w:bottom w:val="none" w:sz="0" w:space="0" w:color="auto"/>
        <w:right w:val="none" w:sz="0" w:space="0" w:color="auto"/>
      </w:divBdr>
    </w:div>
    <w:div w:id="771900206">
      <w:bodyDiv w:val="1"/>
      <w:marLeft w:val="0"/>
      <w:marRight w:val="0"/>
      <w:marTop w:val="0"/>
      <w:marBottom w:val="0"/>
      <w:divBdr>
        <w:top w:val="none" w:sz="0" w:space="0" w:color="auto"/>
        <w:left w:val="none" w:sz="0" w:space="0" w:color="auto"/>
        <w:bottom w:val="none" w:sz="0" w:space="0" w:color="auto"/>
        <w:right w:val="none" w:sz="0" w:space="0" w:color="auto"/>
      </w:divBdr>
    </w:div>
    <w:div w:id="804391180">
      <w:bodyDiv w:val="1"/>
      <w:marLeft w:val="0"/>
      <w:marRight w:val="0"/>
      <w:marTop w:val="0"/>
      <w:marBottom w:val="0"/>
      <w:divBdr>
        <w:top w:val="none" w:sz="0" w:space="0" w:color="auto"/>
        <w:left w:val="none" w:sz="0" w:space="0" w:color="auto"/>
        <w:bottom w:val="none" w:sz="0" w:space="0" w:color="auto"/>
        <w:right w:val="none" w:sz="0" w:space="0" w:color="auto"/>
      </w:divBdr>
    </w:div>
    <w:div w:id="840007321">
      <w:bodyDiv w:val="1"/>
      <w:marLeft w:val="0"/>
      <w:marRight w:val="0"/>
      <w:marTop w:val="0"/>
      <w:marBottom w:val="0"/>
      <w:divBdr>
        <w:top w:val="none" w:sz="0" w:space="0" w:color="auto"/>
        <w:left w:val="none" w:sz="0" w:space="0" w:color="auto"/>
        <w:bottom w:val="none" w:sz="0" w:space="0" w:color="auto"/>
        <w:right w:val="none" w:sz="0" w:space="0" w:color="auto"/>
      </w:divBdr>
    </w:div>
    <w:div w:id="901872658">
      <w:bodyDiv w:val="1"/>
      <w:marLeft w:val="0"/>
      <w:marRight w:val="0"/>
      <w:marTop w:val="0"/>
      <w:marBottom w:val="0"/>
      <w:divBdr>
        <w:top w:val="none" w:sz="0" w:space="0" w:color="auto"/>
        <w:left w:val="none" w:sz="0" w:space="0" w:color="auto"/>
        <w:bottom w:val="none" w:sz="0" w:space="0" w:color="auto"/>
        <w:right w:val="none" w:sz="0" w:space="0" w:color="auto"/>
      </w:divBdr>
    </w:div>
    <w:div w:id="908541364">
      <w:bodyDiv w:val="1"/>
      <w:marLeft w:val="0"/>
      <w:marRight w:val="0"/>
      <w:marTop w:val="0"/>
      <w:marBottom w:val="0"/>
      <w:divBdr>
        <w:top w:val="none" w:sz="0" w:space="0" w:color="auto"/>
        <w:left w:val="none" w:sz="0" w:space="0" w:color="auto"/>
        <w:bottom w:val="none" w:sz="0" w:space="0" w:color="auto"/>
        <w:right w:val="none" w:sz="0" w:space="0" w:color="auto"/>
      </w:divBdr>
    </w:div>
    <w:div w:id="1137063701">
      <w:bodyDiv w:val="1"/>
      <w:marLeft w:val="0"/>
      <w:marRight w:val="0"/>
      <w:marTop w:val="0"/>
      <w:marBottom w:val="0"/>
      <w:divBdr>
        <w:top w:val="none" w:sz="0" w:space="0" w:color="auto"/>
        <w:left w:val="none" w:sz="0" w:space="0" w:color="auto"/>
        <w:bottom w:val="none" w:sz="0" w:space="0" w:color="auto"/>
        <w:right w:val="none" w:sz="0" w:space="0" w:color="auto"/>
      </w:divBdr>
    </w:div>
    <w:div w:id="1179081764">
      <w:bodyDiv w:val="1"/>
      <w:marLeft w:val="0"/>
      <w:marRight w:val="0"/>
      <w:marTop w:val="0"/>
      <w:marBottom w:val="0"/>
      <w:divBdr>
        <w:top w:val="none" w:sz="0" w:space="0" w:color="auto"/>
        <w:left w:val="none" w:sz="0" w:space="0" w:color="auto"/>
        <w:bottom w:val="none" w:sz="0" w:space="0" w:color="auto"/>
        <w:right w:val="none" w:sz="0" w:space="0" w:color="auto"/>
      </w:divBdr>
    </w:div>
    <w:div w:id="1224751872">
      <w:bodyDiv w:val="1"/>
      <w:marLeft w:val="0"/>
      <w:marRight w:val="0"/>
      <w:marTop w:val="0"/>
      <w:marBottom w:val="0"/>
      <w:divBdr>
        <w:top w:val="none" w:sz="0" w:space="0" w:color="auto"/>
        <w:left w:val="none" w:sz="0" w:space="0" w:color="auto"/>
        <w:bottom w:val="none" w:sz="0" w:space="0" w:color="auto"/>
        <w:right w:val="none" w:sz="0" w:space="0" w:color="auto"/>
      </w:divBdr>
    </w:div>
    <w:div w:id="1235702089">
      <w:bodyDiv w:val="1"/>
      <w:marLeft w:val="0"/>
      <w:marRight w:val="0"/>
      <w:marTop w:val="0"/>
      <w:marBottom w:val="0"/>
      <w:divBdr>
        <w:top w:val="none" w:sz="0" w:space="0" w:color="auto"/>
        <w:left w:val="none" w:sz="0" w:space="0" w:color="auto"/>
        <w:bottom w:val="none" w:sz="0" w:space="0" w:color="auto"/>
        <w:right w:val="none" w:sz="0" w:space="0" w:color="auto"/>
      </w:divBdr>
    </w:div>
    <w:div w:id="1270432118">
      <w:bodyDiv w:val="1"/>
      <w:marLeft w:val="0"/>
      <w:marRight w:val="0"/>
      <w:marTop w:val="0"/>
      <w:marBottom w:val="0"/>
      <w:divBdr>
        <w:top w:val="none" w:sz="0" w:space="0" w:color="auto"/>
        <w:left w:val="none" w:sz="0" w:space="0" w:color="auto"/>
        <w:bottom w:val="none" w:sz="0" w:space="0" w:color="auto"/>
        <w:right w:val="none" w:sz="0" w:space="0" w:color="auto"/>
      </w:divBdr>
    </w:div>
    <w:div w:id="1283414496">
      <w:bodyDiv w:val="1"/>
      <w:marLeft w:val="0"/>
      <w:marRight w:val="0"/>
      <w:marTop w:val="0"/>
      <w:marBottom w:val="0"/>
      <w:divBdr>
        <w:top w:val="none" w:sz="0" w:space="0" w:color="auto"/>
        <w:left w:val="none" w:sz="0" w:space="0" w:color="auto"/>
        <w:bottom w:val="none" w:sz="0" w:space="0" w:color="auto"/>
        <w:right w:val="none" w:sz="0" w:space="0" w:color="auto"/>
      </w:divBdr>
    </w:div>
    <w:div w:id="1683512459">
      <w:bodyDiv w:val="1"/>
      <w:marLeft w:val="0"/>
      <w:marRight w:val="0"/>
      <w:marTop w:val="0"/>
      <w:marBottom w:val="0"/>
      <w:divBdr>
        <w:top w:val="none" w:sz="0" w:space="0" w:color="auto"/>
        <w:left w:val="none" w:sz="0" w:space="0" w:color="auto"/>
        <w:bottom w:val="none" w:sz="0" w:space="0" w:color="auto"/>
        <w:right w:val="none" w:sz="0" w:space="0" w:color="auto"/>
      </w:divBdr>
    </w:div>
    <w:div w:id="1700011374">
      <w:bodyDiv w:val="1"/>
      <w:marLeft w:val="0"/>
      <w:marRight w:val="0"/>
      <w:marTop w:val="0"/>
      <w:marBottom w:val="0"/>
      <w:divBdr>
        <w:top w:val="none" w:sz="0" w:space="0" w:color="auto"/>
        <w:left w:val="none" w:sz="0" w:space="0" w:color="auto"/>
        <w:bottom w:val="none" w:sz="0" w:space="0" w:color="auto"/>
        <w:right w:val="none" w:sz="0" w:space="0" w:color="auto"/>
      </w:divBdr>
    </w:div>
    <w:div w:id="1765761517">
      <w:bodyDiv w:val="1"/>
      <w:marLeft w:val="0"/>
      <w:marRight w:val="0"/>
      <w:marTop w:val="0"/>
      <w:marBottom w:val="0"/>
      <w:divBdr>
        <w:top w:val="none" w:sz="0" w:space="0" w:color="auto"/>
        <w:left w:val="none" w:sz="0" w:space="0" w:color="auto"/>
        <w:bottom w:val="none" w:sz="0" w:space="0" w:color="auto"/>
        <w:right w:val="none" w:sz="0" w:space="0" w:color="auto"/>
      </w:divBdr>
    </w:div>
    <w:div w:id="1827359055">
      <w:bodyDiv w:val="1"/>
      <w:marLeft w:val="0"/>
      <w:marRight w:val="0"/>
      <w:marTop w:val="0"/>
      <w:marBottom w:val="0"/>
      <w:divBdr>
        <w:top w:val="none" w:sz="0" w:space="0" w:color="auto"/>
        <w:left w:val="none" w:sz="0" w:space="0" w:color="auto"/>
        <w:bottom w:val="none" w:sz="0" w:space="0" w:color="auto"/>
        <w:right w:val="none" w:sz="0" w:space="0" w:color="auto"/>
      </w:divBdr>
    </w:div>
    <w:div w:id="1831485903">
      <w:bodyDiv w:val="1"/>
      <w:marLeft w:val="0"/>
      <w:marRight w:val="0"/>
      <w:marTop w:val="0"/>
      <w:marBottom w:val="0"/>
      <w:divBdr>
        <w:top w:val="none" w:sz="0" w:space="0" w:color="auto"/>
        <w:left w:val="none" w:sz="0" w:space="0" w:color="auto"/>
        <w:bottom w:val="none" w:sz="0" w:space="0" w:color="auto"/>
        <w:right w:val="none" w:sz="0" w:space="0" w:color="auto"/>
      </w:divBdr>
    </w:div>
    <w:div w:id="1848981599">
      <w:bodyDiv w:val="1"/>
      <w:marLeft w:val="0"/>
      <w:marRight w:val="0"/>
      <w:marTop w:val="0"/>
      <w:marBottom w:val="0"/>
      <w:divBdr>
        <w:top w:val="none" w:sz="0" w:space="0" w:color="auto"/>
        <w:left w:val="none" w:sz="0" w:space="0" w:color="auto"/>
        <w:bottom w:val="none" w:sz="0" w:space="0" w:color="auto"/>
        <w:right w:val="none" w:sz="0" w:space="0" w:color="auto"/>
      </w:divBdr>
    </w:div>
    <w:div w:id="2097940453">
      <w:bodyDiv w:val="1"/>
      <w:marLeft w:val="0"/>
      <w:marRight w:val="0"/>
      <w:marTop w:val="0"/>
      <w:marBottom w:val="0"/>
      <w:divBdr>
        <w:top w:val="none" w:sz="0" w:space="0" w:color="auto"/>
        <w:left w:val="none" w:sz="0" w:space="0" w:color="auto"/>
        <w:bottom w:val="none" w:sz="0" w:space="0" w:color="auto"/>
        <w:right w:val="none" w:sz="0" w:space="0" w:color="auto"/>
      </w:divBdr>
    </w:div>
    <w:div w:id="21268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1235</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2022-01-31T18:41:00Z</dcterms:created>
  <dcterms:modified xsi:type="dcterms:W3CDTF">2022-01-31T18:41:00Z</dcterms:modified>
</cp:coreProperties>
</file>