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6E0759" w:rsidRDefault="006E0759" w:rsidP="00F87521">
      <w:pPr>
        <w:spacing w:before="100" w:beforeAutospacing="1" w:after="100" w:afterAutospacing="1"/>
        <w:jc w:val="both"/>
        <w:rPr>
          <w:rStyle w:val="Fett"/>
          <w:rFonts w:eastAsia="Times New Roman" w:cs="Arial"/>
          <w:b w:val="0"/>
          <w:i/>
          <w:iCs/>
          <w:sz w:val="32"/>
        </w:rPr>
      </w:pPr>
      <w:r w:rsidRPr="006E0759">
        <w:rPr>
          <w:rStyle w:val="Fett"/>
          <w:rFonts w:eastAsia="Times New Roman" w:cs="Arial"/>
          <w:b w:val="0"/>
          <w:i/>
          <w:iCs/>
          <w:sz w:val="32"/>
        </w:rPr>
        <w:t xml:space="preserve">Neue Partner für das </w:t>
      </w:r>
      <w:proofErr w:type="spellStart"/>
      <w:r w:rsidRPr="006E0759">
        <w:rPr>
          <w:rStyle w:val="Fett"/>
          <w:rFonts w:eastAsia="Times New Roman" w:cs="Arial"/>
          <w:b w:val="0"/>
          <w:i/>
          <w:iCs/>
          <w:sz w:val="32"/>
        </w:rPr>
        <w:t>Generali</w:t>
      </w:r>
      <w:proofErr w:type="spellEnd"/>
      <w:r w:rsidRPr="006E0759">
        <w:rPr>
          <w:rStyle w:val="Fett"/>
          <w:rFonts w:eastAsia="Times New Roman" w:cs="Arial"/>
          <w:b w:val="0"/>
          <w:i/>
          <w:iCs/>
          <w:sz w:val="32"/>
        </w:rPr>
        <w:t xml:space="preserve"> Open 2015</w:t>
      </w:r>
    </w:p>
    <w:p w:rsidR="006E0759" w:rsidRPr="006E0759" w:rsidRDefault="006E0759" w:rsidP="00F87521">
      <w:pPr>
        <w:spacing w:before="100" w:beforeAutospacing="1" w:after="100" w:afterAutospacing="1"/>
        <w:jc w:val="both"/>
        <w:rPr>
          <w:rStyle w:val="Fett"/>
          <w:rFonts w:eastAsia="Times New Roman" w:cs="Arial"/>
        </w:rPr>
      </w:pPr>
      <w:r w:rsidRPr="006E0759">
        <w:rPr>
          <w:rStyle w:val="Fett"/>
          <w:rFonts w:eastAsia="Times New Roman" w:cs="Arial"/>
        </w:rPr>
        <w:t xml:space="preserve">ISOSTAR, das Casino Kitzbühel und Riedel-Glas sind „die Neuen“ im Reigen des </w:t>
      </w:r>
      <w:proofErr w:type="spellStart"/>
      <w:r w:rsidRPr="006E0759">
        <w:rPr>
          <w:rStyle w:val="Fett"/>
          <w:rFonts w:eastAsia="Times New Roman" w:cs="Arial"/>
        </w:rPr>
        <w:t>Generali</w:t>
      </w:r>
      <w:proofErr w:type="spellEnd"/>
      <w:r w:rsidRPr="006E0759">
        <w:rPr>
          <w:rStyle w:val="Fett"/>
          <w:rFonts w:eastAsia="Times New Roman" w:cs="Arial"/>
        </w:rPr>
        <w:t xml:space="preserve"> Opens 2015. Partnerschaften, die auch für die Tennisfans viele Extras und Attraktionen mitbringen.</w:t>
      </w:r>
    </w:p>
    <w:p w:rsidR="006E0759" w:rsidRPr="006E0759" w:rsidRDefault="006E0759" w:rsidP="00F87521">
      <w:pPr>
        <w:spacing w:before="100" w:beforeAutospacing="1" w:after="100" w:afterAutospacing="1"/>
        <w:jc w:val="both"/>
        <w:rPr>
          <w:rFonts w:eastAsia="Times New Roman" w:cs="Arial"/>
        </w:rPr>
      </w:pPr>
      <w:r w:rsidRPr="006E0759">
        <w:rPr>
          <w:rFonts w:eastAsia="Times New Roman" w:cs="Arial"/>
        </w:rPr>
        <w:t xml:space="preserve">Dank der Kooperation des Casinos Kitzbühel mit dem </w:t>
      </w:r>
      <w:proofErr w:type="spellStart"/>
      <w:r w:rsidRPr="006E0759">
        <w:rPr>
          <w:rFonts w:eastAsia="Times New Roman" w:cs="Arial"/>
        </w:rPr>
        <w:t>Generali</w:t>
      </w:r>
      <w:proofErr w:type="spellEnd"/>
      <w:r w:rsidRPr="006E0759">
        <w:rPr>
          <w:rFonts w:eastAsia="Times New Roman" w:cs="Arial"/>
        </w:rPr>
        <w:t xml:space="preserve"> Open ist die Eintrittskarte für Österreichs größtes Sandplatzturnier in diesem Jahr bare Münze wert! Tennisfans, die während der </w:t>
      </w:r>
      <w:proofErr w:type="spellStart"/>
      <w:r w:rsidRPr="006E0759">
        <w:rPr>
          <w:rFonts w:eastAsia="Times New Roman" w:cs="Arial"/>
        </w:rPr>
        <w:t>Generali</w:t>
      </w:r>
      <w:proofErr w:type="spellEnd"/>
      <w:r w:rsidRPr="006E0759">
        <w:rPr>
          <w:rFonts w:eastAsia="Times New Roman" w:cs="Arial"/>
        </w:rPr>
        <w:t xml:space="preserve"> Open-Woche das Casino Kitzbühel besuchen, können ihren Besuch nicht nur mit einem Gläschen Sekt einläuten, sondern sparen auch sieben Euro beim Kauf von Jetons im Wert von 30 Euro. Für Spieler und Partner des Turniers veranstaltet das Team rund um Casino-Direktor Paul Vogel am Montag die Casino- </w:t>
      </w:r>
      <w:proofErr w:type="spellStart"/>
      <w:r w:rsidRPr="006E0759">
        <w:rPr>
          <w:rFonts w:eastAsia="Times New Roman" w:cs="Arial"/>
        </w:rPr>
        <w:t>Night</w:t>
      </w:r>
      <w:proofErr w:type="spellEnd"/>
      <w:r w:rsidRPr="006E0759">
        <w:rPr>
          <w:rFonts w:eastAsia="Times New Roman" w:cs="Arial"/>
        </w:rPr>
        <w:t xml:space="preserve"> mit einem Promi-Poker-Turnier. Im VIP-Bereich des Turniers können die Besucher des </w:t>
      </w:r>
      <w:proofErr w:type="spellStart"/>
      <w:r w:rsidRPr="006E0759">
        <w:rPr>
          <w:rFonts w:eastAsia="Times New Roman" w:cs="Arial"/>
        </w:rPr>
        <w:t>Generali</w:t>
      </w:r>
      <w:proofErr w:type="spellEnd"/>
      <w:r w:rsidRPr="006E0759">
        <w:rPr>
          <w:rFonts w:eastAsia="Times New Roman" w:cs="Arial"/>
        </w:rPr>
        <w:t xml:space="preserve"> Opens ihr Glück am Black Jack- Tisch versuchen.</w:t>
      </w:r>
    </w:p>
    <w:p w:rsidR="006E0759" w:rsidRPr="006E0759" w:rsidRDefault="006E0759" w:rsidP="00F87521">
      <w:pPr>
        <w:spacing w:before="100" w:beforeAutospacing="1" w:after="100" w:afterAutospacing="1"/>
        <w:jc w:val="both"/>
        <w:rPr>
          <w:rStyle w:val="Hervorhebung"/>
          <w:rFonts w:eastAsia="Times New Roman" w:cs="Arial"/>
          <w:b/>
          <w:bCs/>
        </w:rPr>
      </w:pPr>
      <w:r w:rsidRPr="006E0759">
        <w:rPr>
          <w:rStyle w:val="Hervorhebung"/>
          <w:rFonts w:eastAsia="Times New Roman" w:cs="Arial"/>
          <w:b/>
          <w:bCs/>
        </w:rPr>
        <w:t xml:space="preserve">ISOSTAR und das </w:t>
      </w:r>
      <w:proofErr w:type="spellStart"/>
      <w:r w:rsidRPr="006E0759">
        <w:rPr>
          <w:rStyle w:val="Hervorhebung"/>
          <w:rFonts w:eastAsia="Times New Roman" w:cs="Arial"/>
          <w:b/>
          <w:bCs/>
        </w:rPr>
        <w:t>Generali</w:t>
      </w:r>
      <w:proofErr w:type="spellEnd"/>
      <w:r w:rsidRPr="006E0759">
        <w:rPr>
          <w:rStyle w:val="Hervorhebung"/>
          <w:rFonts w:eastAsia="Times New Roman" w:cs="Arial"/>
          <w:b/>
          <w:bCs/>
        </w:rPr>
        <w:t xml:space="preserve"> Open – eine perfekte Kombination</w:t>
      </w:r>
    </w:p>
    <w:p w:rsidR="006E0759" w:rsidRPr="006E0759" w:rsidRDefault="006E0759" w:rsidP="00F87521">
      <w:pPr>
        <w:spacing w:before="100" w:beforeAutospacing="1" w:after="100" w:afterAutospacing="1"/>
        <w:jc w:val="both"/>
        <w:rPr>
          <w:rFonts w:eastAsia="Times New Roman" w:cs="Arial"/>
        </w:rPr>
      </w:pPr>
      <w:r w:rsidRPr="006E0759">
        <w:rPr>
          <w:rFonts w:eastAsia="Times New Roman" w:cs="Arial"/>
        </w:rPr>
        <w:t xml:space="preserve">Wenn die Sandplatzhelden nach Kitzbühel zurückkehren, unterstützt die Marke ISOSTAR die Profis erstmals auch beim </w:t>
      </w:r>
      <w:proofErr w:type="spellStart"/>
      <w:r w:rsidRPr="006E0759">
        <w:rPr>
          <w:rFonts w:eastAsia="Times New Roman" w:cs="Arial"/>
        </w:rPr>
        <w:t>Generali</w:t>
      </w:r>
      <w:proofErr w:type="spellEnd"/>
      <w:r w:rsidRPr="006E0759">
        <w:rPr>
          <w:rFonts w:eastAsia="Times New Roman" w:cs="Arial"/>
        </w:rPr>
        <w:t xml:space="preserve"> Open in Kitzbühel. Denn, was könnte passender sein, als der Sportnahrungshersteller schlechthin in Kombination mit durstigen Tennisspielern vor Ort? ISOSTAR ist nicht nur die beste Unterstützung für die Sportler am Platz, sondern wird im </w:t>
      </w:r>
      <w:proofErr w:type="spellStart"/>
      <w:r w:rsidRPr="006E0759">
        <w:rPr>
          <w:rFonts w:eastAsia="Times New Roman" w:cs="Arial"/>
        </w:rPr>
        <w:t>Tradevillage</w:t>
      </w:r>
      <w:proofErr w:type="spellEnd"/>
      <w:r w:rsidRPr="006E0759">
        <w:rPr>
          <w:rFonts w:eastAsia="Times New Roman" w:cs="Arial"/>
        </w:rPr>
        <w:t xml:space="preserve"> des </w:t>
      </w:r>
      <w:proofErr w:type="spellStart"/>
      <w:r w:rsidRPr="006E0759">
        <w:rPr>
          <w:rFonts w:eastAsia="Times New Roman" w:cs="Arial"/>
        </w:rPr>
        <w:t>Generali</w:t>
      </w:r>
      <w:proofErr w:type="spellEnd"/>
      <w:r w:rsidRPr="006E0759">
        <w:rPr>
          <w:rFonts w:eastAsia="Times New Roman" w:cs="Arial"/>
        </w:rPr>
        <w:t xml:space="preserve"> Opens auch zum Kauf für die Zuseher und Hobbysportler angeboten. „Die Kooperation mit dem </w:t>
      </w:r>
      <w:proofErr w:type="spellStart"/>
      <w:r w:rsidRPr="006E0759">
        <w:rPr>
          <w:rFonts w:eastAsia="Times New Roman" w:cs="Arial"/>
        </w:rPr>
        <w:t>Generali</w:t>
      </w:r>
      <w:proofErr w:type="spellEnd"/>
      <w:r w:rsidRPr="006E0759">
        <w:rPr>
          <w:rFonts w:eastAsia="Times New Roman" w:cs="Arial"/>
        </w:rPr>
        <w:t xml:space="preserve"> Open in Kitzbühel zeigt uns, dass der Tennissport in Österreich auf qualitativ hochwertige Produkte setzt. Diese Zusammenarbeit ist eine perfekte Kombination! Die Marke ISOSTAR passt hervorragend zum Tennissport und ist die beste Unterstützung für Ausdauerbelastungen in diesem Ausmaß“, erklärt Johanna Kohs, Senior Brand Managerin der Marke ISOSTAR.</w:t>
      </w:r>
    </w:p>
    <w:p w:rsidR="006E0759" w:rsidRPr="006E0759" w:rsidRDefault="006E0759" w:rsidP="00F87521">
      <w:pPr>
        <w:spacing w:before="100" w:beforeAutospacing="1" w:after="100" w:afterAutospacing="1"/>
        <w:jc w:val="both"/>
        <w:rPr>
          <w:rStyle w:val="Fett"/>
          <w:rFonts w:eastAsia="Times New Roman" w:cs="Arial"/>
        </w:rPr>
      </w:pPr>
      <w:r w:rsidRPr="006E0759">
        <w:rPr>
          <w:rStyle w:val="Fett"/>
          <w:rFonts w:eastAsia="Times New Roman" w:cs="Arial"/>
        </w:rPr>
        <w:t>Riedel-Gläser verleihen edle Note</w:t>
      </w:r>
    </w:p>
    <w:p w:rsidR="006E0759" w:rsidRPr="006E0759" w:rsidRDefault="006E0759" w:rsidP="00F87521">
      <w:pPr>
        <w:spacing w:before="100" w:beforeAutospacing="1" w:after="100" w:afterAutospacing="1"/>
        <w:jc w:val="both"/>
        <w:rPr>
          <w:rFonts w:eastAsia="Times New Roman" w:cs="Arial"/>
        </w:rPr>
      </w:pPr>
      <w:r w:rsidRPr="006E0759">
        <w:rPr>
          <w:rFonts w:eastAsia="Times New Roman" w:cs="Arial"/>
        </w:rPr>
        <w:t xml:space="preserve">Seit jeher wird beim Kitzbüheler ATP-Turnier Wert auf regionale Partnerschaften gelegt, umso erfreulicher gestaltet sich jetzt die erweiterte Kooperation mit der </w:t>
      </w:r>
      <w:proofErr w:type="spellStart"/>
      <w:r w:rsidRPr="006E0759">
        <w:rPr>
          <w:rFonts w:eastAsia="Times New Roman" w:cs="Arial"/>
        </w:rPr>
        <w:t>Kufsteiner</w:t>
      </w:r>
      <w:proofErr w:type="spellEnd"/>
      <w:r w:rsidRPr="006E0759">
        <w:rPr>
          <w:rFonts w:eastAsia="Times New Roman" w:cs="Arial"/>
        </w:rPr>
        <w:t xml:space="preserve"> Glasdynastie Riedel. In der </w:t>
      </w:r>
      <w:proofErr w:type="spellStart"/>
      <w:r w:rsidRPr="006E0759">
        <w:rPr>
          <w:rFonts w:eastAsia="Times New Roman" w:cs="Arial"/>
        </w:rPr>
        <w:t>Kufsteiner</w:t>
      </w:r>
      <w:proofErr w:type="spellEnd"/>
      <w:r w:rsidRPr="006E0759">
        <w:rPr>
          <w:rFonts w:eastAsia="Times New Roman" w:cs="Arial"/>
        </w:rPr>
        <w:t xml:space="preserve"> Manufaktur werden die Gläser der Serien Sommeliers und </w:t>
      </w:r>
      <w:proofErr w:type="spellStart"/>
      <w:r w:rsidRPr="006E0759">
        <w:rPr>
          <w:rFonts w:eastAsia="Times New Roman" w:cs="Arial"/>
        </w:rPr>
        <w:t>Superleggero</w:t>
      </w:r>
      <w:proofErr w:type="spellEnd"/>
      <w:r w:rsidRPr="006E0759">
        <w:rPr>
          <w:rFonts w:eastAsia="Times New Roman" w:cs="Arial"/>
        </w:rPr>
        <w:t xml:space="preserve"> ebenso wie </w:t>
      </w:r>
      <w:proofErr w:type="spellStart"/>
      <w:r w:rsidRPr="006E0759">
        <w:rPr>
          <w:rFonts w:eastAsia="Times New Roman" w:cs="Arial"/>
        </w:rPr>
        <w:t>Dekanter</w:t>
      </w:r>
      <w:proofErr w:type="spellEnd"/>
      <w:r w:rsidRPr="006E0759">
        <w:rPr>
          <w:rFonts w:eastAsia="Times New Roman" w:cs="Arial"/>
        </w:rPr>
        <w:t xml:space="preserve"> noch mundgeblasen und handgefertigt. Von diesem interessanten Kunsthandwerk können sich auch die Spieler des </w:t>
      </w:r>
      <w:proofErr w:type="spellStart"/>
      <w:r w:rsidRPr="006E0759">
        <w:rPr>
          <w:rFonts w:eastAsia="Times New Roman" w:cs="Arial"/>
        </w:rPr>
        <w:t>Generali</w:t>
      </w:r>
      <w:proofErr w:type="spellEnd"/>
      <w:r w:rsidRPr="006E0759">
        <w:rPr>
          <w:rFonts w:eastAsia="Times New Roman" w:cs="Arial"/>
        </w:rPr>
        <w:t xml:space="preserve"> Opens überzeugen. Im Rahmen des ATP Stars-Programm wird eine Ausfahrt zur Glasmanufaktur in Kufstein angeboten, wo sich die ATP-Stars im Rahmen der Factory Tour in Kufstein selbst über die mehr als 2000jährige Geschichte des Glasblasens informieren und hautnah in der Schauglashütte erleben können, wie ein Glas oder ein neuer </w:t>
      </w:r>
      <w:proofErr w:type="spellStart"/>
      <w:r w:rsidRPr="006E0759">
        <w:rPr>
          <w:rFonts w:eastAsia="Times New Roman" w:cs="Arial"/>
        </w:rPr>
        <w:t>Dekanter</w:t>
      </w:r>
      <w:proofErr w:type="spellEnd"/>
      <w:r w:rsidRPr="006E0759">
        <w:rPr>
          <w:rFonts w:eastAsia="Times New Roman" w:cs="Arial"/>
        </w:rPr>
        <w:t xml:space="preserve"> entsteht. Riedel stattet zudem den VIP Bereich des </w:t>
      </w:r>
      <w:proofErr w:type="spellStart"/>
      <w:r w:rsidRPr="006E0759">
        <w:rPr>
          <w:rFonts w:eastAsia="Times New Roman" w:cs="Arial"/>
        </w:rPr>
        <w:t>Generali</w:t>
      </w:r>
      <w:proofErr w:type="spellEnd"/>
      <w:r w:rsidRPr="006E0759">
        <w:rPr>
          <w:rFonts w:eastAsia="Times New Roman" w:cs="Arial"/>
        </w:rPr>
        <w:t xml:space="preserve"> Opens mit seinen weltberühmten Gläsern aus. </w:t>
      </w:r>
    </w:p>
    <w:p w:rsidR="006E0759" w:rsidRPr="006E0759" w:rsidRDefault="006E0759" w:rsidP="00F87521">
      <w:pPr>
        <w:spacing w:before="100" w:beforeAutospacing="1" w:after="100" w:afterAutospacing="1"/>
        <w:jc w:val="both"/>
        <w:rPr>
          <w:rFonts w:eastAsia="Times New Roman" w:cs="Arial"/>
        </w:rPr>
      </w:pPr>
      <w:r w:rsidRPr="006E0759">
        <w:rPr>
          <w:rFonts w:eastAsia="Times New Roman" w:cs="Arial"/>
        </w:rPr>
        <w:t xml:space="preserve">Neben den zahlreichen Partnern, die dem Kitzbüheler Tennisturnier seit Jahren die Treue halten und so zum Gelingen der Veranstaltung beitragen, zeigen die aktuellen Kooperationen und Synergien, wie stark das Turnier wächst und sich weiterentwickelt, erklärt auch KTC-Präsident Herbert Günther: „Wir sind allen Sponsoren dankbar für ihr </w:t>
      </w:r>
      <w:r w:rsidRPr="006E0759">
        <w:rPr>
          <w:rFonts w:eastAsia="Times New Roman" w:cs="Arial"/>
        </w:rPr>
        <w:lastRenderedPageBreak/>
        <w:t xml:space="preserve">Vertrauen, denn sie tragen zur Fortsetzung der über 70jährigen Kitzbüheler Tennisgeschichte bei. Wir sind aber auch stets bemüht, unseren Partnern etwas dafür zu bieten. Nur so funktioniert eine gute und fruchtbare Zusammenarbeit, die letztlich dem Tennisfan </w:t>
      </w:r>
      <w:proofErr w:type="spellStart"/>
      <w:r w:rsidRPr="006E0759">
        <w:rPr>
          <w:rFonts w:eastAsia="Times New Roman" w:cs="Arial"/>
        </w:rPr>
        <w:t>zugute k</w:t>
      </w:r>
      <w:bookmarkStart w:id="0" w:name="_GoBack"/>
      <w:bookmarkEnd w:id="0"/>
      <w:r w:rsidRPr="006E0759">
        <w:rPr>
          <w:rFonts w:eastAsia="Times New Roman" w:cs="Arial"/>
        </w:rPr>
        <w:t>ommen</w:t>
      </w:r>
      <w:proofErr w:type="spellEnd"/>
      <w:r w:rsidRPr="006E0759">
        <w:rPr>
          <w:rFonts w:eastAsia="Times New Roman" w:cs="Arial"/>
        </w:rPr>
        <w:t xml:space="preserve"> soll. Wir freuen uns, die neuen Partner in unserer </w:t>
      </w:r>
      <w:proofErr w:type="spellStart"/>
      <w:r w:rsidRPr="006E0759">
        <w:rPr>
          <w:rFonts w:eastAsia="Times New Roman" w:cs="Arial"/>
        </w:rPr>
        <w:t>Generali</w:t>
      </w:r>
      <w:proofErr w:type="spellEnd"/>
      <w:r w:rsidRPr="006E0759">
        <w:rPr>
          <w:rFonts w:eastAsia="Times New Roman" w:cs="Arial"/>
        </w:rPr>
        <w:t xml:space="preserve"> Open- Familie zu begrüßen“, so Veranstalter Herbert Günther.</w:t>
      </w:r>
    </w:p>
    <w:p w:rsidR="006E0759" w:rsidRPr="006E0759" w:rsidRDefault="006E0759" w:rsidP="00F87521">
      <w:pPr>
        <w:spacing w:before="100" w:beforeAutospacing="1" w:after="100" w:afterAutospacing="1"/>
        <w:jc w:val="both"/>
      </w:pPr>
    </w:p>
    <w:sectPr w:rsidR="006E0759" w:rsidRPr="006E0759"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9E" w:rsidRDefault="00905D9E">
      <w:pPr>
        <w:spacing w:after="0"/>
      </w:pPr>
      <w:r>
        <w:separator/>
      </w:r>
    </w:p>
  </w:endnote>
  <w:endnote w:type="continuationSeparator" w:id="0">
    <w:p w:rsidR="00905D9E" w:rsidRDefault="00905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905D9E">
      <w:fldChar w:fldCharType="begin"/>
    </w:r>
    <w:r w:rsidR="00905D9E" w:rsidRPr="006E0759">
      <w:rPr>
        <w:lang w:val="en-GB"/>
      </w:rPr>
      <w:instrText xml:space="preserve"> HYPERLINK "mailto:tournament@ktc.at" </w:instrText>
    </w:r>
    <w:r w:rsidR="00905D9E">
      <w:fldChar w:fldCharType="separate"/>
    </w:r>
    <w:r w:rsidRPr="00D66E49">
      <w:rPr>
        <w:rFonts w:ascii="Lucida Sans Unicode" w:hAnsi="Lucida Sans Unicode" w:cs="Lucida Sans Unicode"/>
        <w:color w:val="7F7F7F"/>
        <w:sz w:val="14"/>
        <w:szCs w:val="14"/>
        <w:lang w:val="en-GB"/>
      </w:rPr>
      <w:t>tournament@ktc.at</w:t>
    </w:r>
    <w:r w:rsidR="00905D9E">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9E" w:rsidRDefault="00905D9E">
      <w:pPr>
        <w:spacing w:after="0"/>
      </w:pPr>
      <w:r>
        <w:separator/>
      </w:r>
    </w:p>
  </w:footnote>
  <w:footnote w:type="continuationSeparator" w:id="0">
    <w:p w:rsidR="00905D9E" w:rsidRDefault="00905D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9"/>
    <w:rsid w:val="00067067"/>
    <w:rsid w:val="00074F7E"/>
    <w:rsid w:val="000C266C"/>
    <w:rsid w:val="000F1EEE"/>
    <w:rsid w:val="0011571D"/>
    <w:rsid w:val="0015516C"/>
    <w:rsid w:val="001C1F49"/>
    <w:rsid w:val="001C6BEF"/>
    <w:rsid w:val="001D6672"/>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0759"/>
    <w:rsid w:val="006E2357"/>
    <w:rsid w:val="006E60D2"/>
    <w:rsid w:val="007327AC"/>
    <w:rsid w:val="00746888"/>
    <w:rsid w:val="007C6F33"/>
    <w:rsid w:val="007E0A6F"/>
    <w:rsid w:val="00814E25"/>
    <w:rsid w:val="008235BF"/>
    <w:rsid w:val="00844EA4"/>
    <w:rsid w:val="00851045"/>
    <w:rsid w:val="008B3DAA"/>
    <w:rsid w:val="008C070D"/>
    <w:rsid w:val="00905D9E"/>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D2533286-51A4-408D-A529-9FA94153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 w:type="character" w:styleId="Hervorhebung">
    <w:name w:val="Emphasis"/>
    <w:basedOn w:val="Absatz-Standardschriftart"/>
    <w:uiPriority w:val="20"/>
    <w:qFormat/>
    <w:rsid w:val="006E0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2C50-FFA8-4CAA-B067-03E5E65F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2015-07-30T12:35:00Z</dcterms:created>
  <dcterms:modified xsi:type="dcterms:W3CDTF">2015-07-30T12:50:00Z</dcterms:modified>
</cp:coreProperties>
</file>